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A766A" w14:textId="77777777" w:rsidR="007D5C6B" w:rsidRPr="003D4E3C" w:rsidRDefault="004B6AC2" w:rsidP="007D5C6B">
      <w:pPr>
        <w:spacing w:before="100" w:beforeAutospacing="1" w:after="100" w:afterAutospacing="1" w:line="240" w:lineRule="auto"/>
        <w:jc w:val="center"/>
        <w:outlineLvl w:val="2"/>
        <w:rPr>
          <w:rFonts w:eastAsia="Times New Roman" w:cstheme="minorHAnsi"/>
          <w:b/>
          <w:color w:val="0070C0"/>
          <w:kern w:val="0"/>
          <w:sz w:val="28"/>
          <w:szCs w:val="28"/>
          <w:lang w:eastAsia="en-GB"/>
          <w14:ligatures w14:val="none"/>
        </w:rPr>
      </w:pPr>
      <w:r w:rsidRPr="003D4E3C">
        <w:rPr>
          <w:rFonts w:eastAsia="Times New Roman" w:cstheme="minorHAnsi"/>
          <w:b/>
          <w:color w:val="0070C0"/>
          <w:kern w:val="0"/>
          <w:sz w:val="28"/>
          <w:szCs w:val="28"/>
          <w:lang w:eastAsia="en-GB"/>
          <w14:ligatures w14:val="none"/>
        </w:rPr>
        <w:t>Integrated Neighbourhood Teams (INTs)</w:t>
      </w:r>
    </w:p>
    <w:p w14:paraId="6FAAA38F" w14:textId="4C0962D5" w:rsidR="004B6AC2" w:rsidRPr="006B2866" w:rsidRDefault="00CE3FB3" w:rsidP="006B2866">
      <w:pPr>
        <w:spacing w:before="100" w:beforeAutospacing="1" w:after="100" w:afterAutospacing="1" w:line="240" w:lineRule="auto"/>
        <w:jc w:val="center"/>
        <w:outlineLvl w:val="2"/>
        <w:rPr>
          <w:rFonts w:eastAsia="Times New Roman" w:cstheme="minorHAnsi"/>
          <w:b/>
          <w:kern w:val="0"/>
          <w:sz w:val="28"/>
          <w:szCs w:val="28"/>
          <w:lang w:eastAsia="en-GB"/>
          <w14:ligatures w14:val="none"/>
        </w:rPr>
      </w:pPr>
      <w:r w:rsidRPr="008237E9">
        <w:rPr>
          <w:rFonts w:eastAsia="Times New Roman" w:cstheme="minorHAnsi"/>
          <w:b/>
          <w:kern w:val="0"/>
          <w:sz w:val="28"/>
          <w:szCs w:val="28"/>
          <w:lang w:eastAsia="en-GB"/>
          <w14:ligatures w14:val="none"/>
        </w:rPr>
        <w:t>Patient Leaflet Information</w:t>
      </w:r>
    </w:p>
    <w:p w14:paraId="00519605" w14:textId="77777777" w:rsidR="004B6AC2" w:rsidRPr="004A7B57" w:rsidRDefault="004B6AC2" w:rsidP="004B6AC2">
      <w:pPr>
        <w:spacing w:before="100" w:beforeAutospacing="1" w:after="100" w:afterAutospacing="1" w:line="240" w:lineRule="auto"/>
        <w:rPr>
          <w:rFonts w:eastAsia="Times New Roman" w:cstheme="minorHAnsi"/>
          <w:color w:val="0070C0"/>
          <w:kern w:val="0"/>
          <w:sz w:val="24"/>
          <w:szCs w:val="24"/>
          <w:lang w:eastAsia="en-GB"/>
          <w14:ligatures w14:val="none"/>
        </w:rPr>
      </w:pPr>
      <w:r w:rsidRPr="004A7B57">
        <w:rPr>
          <w:rFonts w:eastAsia="Times New Roman" w:cstheme="minorHAnsi"/>
          <w:b/>
          <w:color w:val="0070C0"/>
          <w:kern w:val="0"/>
          <w:sz w:val="24"/>
          <w:szCs w:val="24"/>
          <w:lang w:eastAsia="en-GB"/>
          <w14:ligatures w14:val="none"/>
        </w:rPr>
        <w:t>What is an Integrated Neighbourhood Team (INT)?</w:t>
      </w:r>
    </w:p>
    <w:p w14:paraId="137F590D" w14:textId="3DB99FE8" w:rsidR="00A57EA1" w:rsidRDefault="004B6AC2" w:rsidP="004B6AC2">
      <w:pPr>
        <w:spacing w:before="100" w:beforeAutospacing="1" w:after="100" w:afterAutospacing="1" w:line="240" w:lineRule="auto"/>
        <w:rPr>
          <w:rFonts w:eastAsia="Times New Roman" w:cstheme="minorHAnsi"/>
          <w:kern w:val="0"/>
          <w:lang w:eastAsia="en-GB"/>
          <w14:ligatures w14:val="none"/>
        </w:rPr>
      </w:pPr>
      <w:r w:rsidRPr="0060346E">
        <w:rPr>
          <w:rFonts w:eastAsia="Times New Roman" w:cstheme="minorHAnsi"/>
          <w:kern w:val="0"/>
          <w:lang w:eastAsia="en-GB"/>
          <w14:ligatures w14:val="none"/>
        </w:rPr>
        <w:t xml:space="preserve">An Integrated Neighbourhood Team (INT) is a group of local professionals </w:t>
      </w:r>
      <w:r w:rsidR="00CE3FB3" w:rsidRPr="0060346E">
        <w:rPr>
          <w:rFonts w:eastAsia="Times New Roman" w:cstheme="minorHAnsi"/>
          <w:kern w:val="0"/>
          <w:lang w:eastAsia="en-GB"/>
          <w14:ligatures w14:val="none"/>
        </w:rPr>
        <w:t>and</w:t>
      </w:r>
      <w:r w:rsidRPr="0060346E">
        <w:rPr>
          <w:rFonts w:eastAsia="Times New Roman" w:cstheme="minorHAnsi"/>
          <w:kern w:val="0"/>
          <w:lang w:eastAsia="en-GB"/>
          <w14:ligatures w14:val="none"/>
        </w:rPr>
        <w:t xml:space="preserve"> organisations who work together to support you in staying healthy</w:t>
      </w:r>
      <w:r w:rsidR="00CE3FB3" w:rsidRPr="0060346E">
        <w:rPr>
          <w:rFonts w:eastAsia="Times New Roman" w:cstheme="minorHAnsi"/>
          <w:kern w:val="0"/>
          <w:lang w:eastAsia="en-GB"/>
          <w14:ligatures w14:val="none"/>
        </w:rPr>
        <w:t xml:space="preserve"> and safe</w:t>
      </w:r>
      <w:r w:rsidRPr="0060346E">
        <w:rPr>
          <w:rFonts w:eastAsia="Times New Roman" w:cstheme="minorHAnsi"/>
          <w:kern w:val="0"/>
          <w:lang w:eastAsia="en-GB"/>
          <w14:ligatures w14:val="none"/>
        </w:rPr>
        <w:t xml:space="preserve">. These teams combine expertise from different areas of health and social care to offer you more personalised support </w:t>
      </w:r>
      <w:r w:rsidR="00CE3FB3" w:rsidRPr="0060346E">
        <w:rPr>
          <w:rFonts w:eastAsia="Times New Roman" w:cstheme="minorHAnsi"/>
          <w:kern w:val="0"/>
          <w:lang w:eastAsia="en-GB"/>
          <w14:ligatures w14:val="none"/>
        </w:rPr>
        <w:t>and care</w:t>
      </w:r>
      <w:r w:rsidR="00012733">
        <w:rPr>
          <w:rFonts w:eastAsia="Times New Roman" w:cstheme="minorHAnsi"/>
          <w:kern w:val="0"/>
          <w:lang w:eastAsia="en-GB"/>
          <w14:ligatures w14:val="none"/>
        </w:rPr>
        <w:t>.</w:t>
      </w:r>
    </w:p>
    <w:p w14:paraId="1788156D" w14:textId="77777777" w:rsidR="00A57EA1" w:rsidRPr="004A7B57" w:rsidRDefault="00A57EA1" w:rsidP="00A57EA1">
      <w:pPr>
        <w:spacing w:before="100" w:beforeAutospacing="1" w:after="100" w:afterAutospacing="1" w:line="240" w:lineRule="auto"/>
        <w:rPr>
          <w:b/>
          <w:color w:val="0070C0"/>
          <w:sz w:val="24"/>
          <w:szCs w:val="24"/>
        </w:rPr>
      </w:pPr>
      <w:r w:rsidRPr="004A7B57">
        <w:rPr>
          <w:b/>
          <w:color w:val="0070C0"/>
          <w:sz w:val="24"/>
          <w:szCs w:val="24"/>
        </w:rPr>
        <w:t>This approach aims to:</w:t>
      </w:r>
    </w:p>
    <w:p w14:paraId="5AAAB7EF" w14:textId="77777777" w:rsidR="00A57EA1" w:rsidRPr="00D27EB8" w:rsidRDefault="00A57EA1" w:rsidP="00A57EA1">
      <w:pPr>
        <w:pStyle w:val="ListParagraph"/>
        <w:numPr>
          <w:ilvl w:val="0"/>
          <w:numId w:val="5"/>
        </w:numPr>
        <w:spacing w:before="100" w:beforeAutospacing="1" w:after="100" w:afterAutospacing="1" w:line="240" w:lineRule="auto"/>
      </w:pPr>
      <w:r w:rsidRPr="00D27EB8">
        <w:t>Focus on delivering individualised and patient-centred care.</w:t>
      </w:r>
    </w:p>
    <w:p w14:paraId="09A77811" w14:textId="77777777" w:rsidR="00CF12A6" w:rsidRPr="00D27EB8" w:rsidRDefault="00CF12A6" w:rsidP="00CF12A6">
      <w:pPr>
        <w:pStyle w:val="ListParagraph"/>
        <w:numPr>
          <w:ilvl w:val="0"/>
          <w:numId w:val="5"/>
        </w:numPr>
        <w:spacing w:before="100" w:beforeAutospacing="1" w:after="100" w:afterAutospacing="1" w:line="240" w:lineRule="auto"/>
      </w:pPr>
      <w:r w:rsidRPr="00D27EB8">
        <w:t>Support people to manage their long-term health conditions.</w:t>
      </w:r>
    </w:p>
    <w:p w14:paraId="625F34A6" w14:textId="77777777" w:rsidR="00A57EA1" w:rsidRPr="00D27EB8" w:rsidRDefault="00A57EA1" w:rsidP="00A57EA1">
      <w:pPr>
        <w:pStyle w:val="ListParagraph"/>
        <w:numPr>
          <w:ilvl w:val="0"/>
          <w:numId w:val="5"/>
        </w:numPr>
        <w:spacing w:before="100" w:beforeAutospacing="1" w:after="100" w:afterAutospacing="1" w:line="240" w:lineRule="auto"/>
      </w:pPr>
      <w:r w:rsidRPr="00D27EB8">
        <w:t>Simplify access to services.</w:t>
      </w:r>
    </w:p>
    <w:p w14:paraId="64305B7B" w14:textId="25C71040" w:rsidR="00A57EA1" w:rsidRPr="00D27EB8" w:rsidRDefault="00822528" w:rsidP="00A57EA1">
      <w:pPr>
        <w:pStyle w:val="ListParagraph"/>
        <w:numPr>
          <w:ilvl w:val="0"/>
          <w:numId w:val="5"/>
        </w:numPr>
        <w:spacing w:before="100" w:beforeAutospacing="1" w:after="100" w:afterAutospacing="1" w:line="240" w:lineRule="auto"/>
      </w:pPr>
      <w:r w:rsidRPr="00D27EB8">
        <w:t>Reduce</w:t>
      </w:r>
      <w:r w:rsidR="00A57EA1" w:rsidRPr="00D27EB8">
        <w:t xml:space="preserve"> hospital visits where possible</w:t>
      </w:r>
      <w:r w:rsidR="00B77854" w:rsidRPr="00D27EB8">
        <w:t xml:space="preserve">, </w:t>
      </w:r>
      <w:r w:rsidR="002A20ED" w:rsidRPr="00D27EB8">
        <w:t xml:space="preserve">by exploring services </w:t>
      </w:r>
      <w:r w:rsidR="000D2A0A" w:rsidRPr="00D27EB8">
        <w:rPr>
          <w:rFonts w:eastAsia="Times New Roman" w:cstheme="minorHAnsi"/>
          <w:kern w:val="0"/>
          <w:lang w:eastAsia="en-GB"/>
          <w14:ligatures w14:val="none"/>
        </w:rPr>
        <w:t>closer to your home.</w:t>
      </w:r>
    </w:p>
    <w:p w14:paraId="5021BF97" w14:textId="15AAB749" w:rsidR="004B6AC2" w:rsidRPr="008237E9" w:rsidRDefault="00A57EA1" w:rsidP="004B6AC2">
      <w:pPr>
        <w:pStyle w:val="ListParagraph"/>
        <w:numPr>
          <w:ilvl w:val="0"/>
          <w:numId w:val="5"/>
        </w:numPr>
        <w:spacing w:before="100" w:beforeAutospacing="1" w:after="100" w:afterAutospacing="1" w:line="240" w:lineRule="auto"/>
        <w:rPr>
          <w:rFonts w:eastAsia="Times New Roman" w:cstheme="minorHAnsi"/>
          <w:kern w:val="0"/>
          <w:lang w:eastAsia="en-GB"/>
          <w14:ligatures w14:val="none"/>
        </w:rPr>
      </w:pPr>
      <w:r w:rsidRPr="00D27EB8">
        <w:t xml:space="preserve">Encourage individuals </w:t>
      </w:r>
      <w:r w:rsidR="007271CC" w:rsidRPr="00D27EB8">
        <w:t>to lead</w:t>
      </w:r>
      <w:r w:rsidRPr="00D27EB8">
        <w:t xml:space="preserve"> healthier, more independent lives.</w:t>
      </w:r>
    </w:p>
    <w:p w14:paraId="54695574" w14:textId="6E71EC74" w:rsidR="004B6AC2" w:rsidRPr="004A7B57" w:rsidRDefault="009C2326" w:rsidP="004B6AC2">
      <w:pPr>
        <w:spacing w:before="100" w:beforeAutospacing="1" w:after="100" w:afterAutospacing="1" w:line="240" w:lineRule="auto"/>
        <w:rPr>
          <w:rFonts w:eastAsia="Times New Roman" w:cstheme="minorHAnsi"/>
          <w:b/>
          <w:color w:val="0070C0"/>
          <w:kern w:val="0"/>
          <w:sz w:val="24"/>
          <w:szCs w:val="24"/>
          <w:lang w:eastAsia="en-GB"/>
          <w14:ligatures w14:val="none"/>
        </w:rPr>
      </w:pPr>
      <w:r w:rsidRPr="004A7B57">
        <w:rPr>
          <w:rFonts w:eastAsia="Times New Roman" w:cstheme="minorHAnsi"/>
          <w:b/>
          <w:color w:val="0070C0"/>
          <w:kern w:val="0"/>
          <w:sz w:val="24"/>
          <w:szCs w:val="24"/>
          <w:lang w:eastAsia="en-GB"/>
          <w14:ligatures w14:val="none"/>
        </w:rPr>
        <w:t>Who will be invol</w:t>
      </w:r>
      <w:r w:rsidR="00796270" w:rsidRPr="004A7B57">
        <w:rPr>
          <w:rFonts w:eastAsia="Times New Roman" w:cstheme="minorHAnsi"/>
          <w:b/>
          <w:color w:val="0070C0"/>
          <w:kern w:val="0"/>
          <w:sz w:val="24"/>
          <w:szCs w:val="24"/>
          <w:lang w:eastAsia="en-GB"/>
          <w14:ligatures w14:val="none"/>
        </w:rPr>
        <w:t>ved?</w:t>
      </w:r>
    </w:p>
    <w:p w14:paraId="0E1497B5" w14:textId="6DF749C0" w:rsidR="00796270" w:rsidRPr="00D27EB8" w:rsidRDefault="00796270" w:rsidP="00796270">
      <w:pPr>
        <w:spacing w:before="100" w:beforeAutospacing="1" w:after="100" w:afterAutospacing="1" w:line="240" w:lineRule="auto"/>
        <w:rPr>
          <w:rFonts w:eastAsia="Times New Roman" w:cstheme="minorHAnsi"/>
          <w:kern w:val="0"/>
          <w:lang w:eastAsia="en-GB"/>
          <w14:ligatures w14:val="none"/>
        </w:rPr>
      </w:pPr>
      <w:r w:rsidRPr="00D27EB8">
        <w:t xml:space="preserve">INTs bring together different professionals such as </w:t>
      </w:r>
      <w:r w:rsidR="00E74A30">
        <w:rPr>
          <w:rFonts w:eastAsia="Times New Roman" w:cstheme="minorHAnsi"/>
          <w:kern w:val="0"/>
          <w:lang w:eastAsia="en-GB"/>
          <w14:ligatures w14:val="none"/>
        </w:rPr>
        <w:t>Doctor</w:t>
      </w:r>
      <w:r w:rsidRPr="00D27EB8">
        <w:rPr>
          <w:rFonts w:eastAsia="Times New Roman" w:cstheme="minorHAnsi"/>
          <w:kern w:val="0"/>
          <w:lang w:eastAsia="en-GB"/>
          <w14:ligatures w14:val="none"/>
        </w:rPr>
        <w:t>s, Nurses, Pharmacists, Physiotherapists, Social Workers, Mental health Practitioners, and</w:t>
      </w:r>
      <w:r w:rsidRPr="00D27EB8">
        <w:t xml:space="preserve"> </w:t>
      </w:r>
      <w:r w:rsidR="0080588B" w:rsidRPr="00D27EB8">
        <w:t>volunteers from organisations in your local area</w:t>
      </w:r>
      <w:r w:rsidR="00D27EB8" w:rsidRPr="00D27EB8">
        <w:t>.</w:t>
      </w:r>
    </w:p>
    <w:p w14:paraId="67591B5F" w14:textId="6D1597AF" w:rsidR="004B6AC2" w:rsidRPr="004A7B57" w:rsidRDefault="004B6AC2" w:rsidP="004B6AC2">
      <w:pPr>
        <w:spacing w:before="100" w:beforeAutospacing="1" w:after="100" w:afterAutospacing="1" w:line="240" w:lineRule="auto"/>
        <w:rPr>
          <w:rFonts w:eastAsia="Times New Roman" w:cstheme="minorHAnsi"/>
          <w:color w:val="0070C0"/>
          <w:kern w:val="0"/>
          <w:sz w:val="24"/>
          <w:szCs w:val="24"/>
          <w:lang w:eastAsia="en-GB"/>
          <w14:ligatures w14:val="none"/>
        </w:rPr>
      </w:pPr>
      <w:r w:rsidRPr="004A7B57">
        <w:rPr>
          <w:rFonts w:eastAsia="Times New Roman" w:cstheme="minorHAnsi"/>
          <w:b/>
          <w:color w:val="0070C0"/>
          <w:kern w:val="0"/>
          <w:sz w:val="24"/>
          <w:szCs w:val="24"/>
          <w:lang w:eastAsia="en-GB"/>
          <w14:ligatures w14:val="none"/>
        </w:rPr>
        <w:t xml:space="preserve">What </w:t>
      </w:r>
      <w:r w:rsidR="004E5AC6" w:rsidRPr="004A7B57">
        <w:rPr>
          <w:rFonts w:eastAsia="Times New Roman" w:cstheme="minorHAnsi"/>
          <w:b/>
          <w:color w:val="0070C0"/>
          <w:kern w:val="0"/>
          <w:sz w:val="24"/>
          <w:szCs w:val="24"/>
          <w:lang w:eastAsia="en-GB"/>
          <w14:ligatures w14:val="none"/>
        </w:rPr>
        <w:t>w</w:t>
      </w:r>
      <w:r w:rsidRPr="004A7B57">
        <w:rPr>
          <w:rFonts w:eastAsia="Times New Roman" w:cstheme="minorHAnsi"/>
          <w:b/>
          <w:color w:val="0070C0"/>
          <w:kern w:val="0"/>
          <w:sz w:val="24"/>
          <w:szCs w:val="24"/>
          <w:lang w:eastAsia="en-GB"/>
          <w14:ligatures w14:val="none"/>
        </w:rPr>
        <w:t xml:space="preserve">ill the INT </w:t>
      </w:r>
      <w:r w:rsidR="004E5AC6" w:rsidRPr="004A7B57">
        <w:rPr>
          <w:rFonts w:eastAsia="Times New Roman" w:cstheme="minorHAnsi"/>
          <w:b/>
          <w:color w:val="0070C0"/>
          <w:kern w:val="0"/>
          <w:sz w:val="24"/>
          <w:szCs w:val="24"/>
          <w:lang w:eastAsia="en-GB"/>
          <w14:ligatures w14:val="none"/>
        </w:rPr>
        <w:t>d</w:t>
      </w:r>
      <w:r w:rsidRPr="004A7B57">
        <w:rPr>
          <w:rFonts w:eastAsia="Times New Roman" w:cstheme="minorHAnsi"/>
          <w:b/>
          <w:color w:val="0070C0"/>
          <w:kern w:val="0"/>
          <w:sz w:val="24"/>
          <w:szCs w:val="24"/>
          <w:lang w:eastAsia="en-GB"/>
          <w14:ligatures w14:val="none"/>
        </w:rPr>
        <w:t xml:space="preserve">o for </w:t>
      </w:r>
      <w:r w:rsidR="004E5AC6" w:rsidRPr="004A7B57">
        <w:rPr>
          <w:rFonts w:eastAsia="Times New Roman" w:cstheme="minorHAnsi"/>
          <w:b/>
          <w:color w:val="0070C0"/>
          <w:kern w:val="0"/>
          <w:sz w:val="24"/>
          <w:szCs w:val="24"/>
          <w:lang w:eastAsia="en-GB"/>
          <w14:ligatures w14:val="none"/>
        </w:rPr>
        <w:t>m</w:t>
      </w:r>
      <w:r w:rsidRPr="004A7B57">
        <w:rPr>
          <w:rFonts w:eastAsia="Times New Roman" w:cstheme="minorHAnsi"/>
          <w:b/>
          <w:color w:val="0070C0"/>
          <w:kern w:val="0"/>
          <w:sz w:val="24"/>
          <w:szCs w:val="24"/>
          <w:lang w:eastAsia="en-GB"/>
          <w14:ligatures w14:val="none"/>
        </w:rPr>
        <w:t>e?</w:t>
      </w:r>
    </w:p>
    <w:p w14:paraId="71A895F7" w14:textId="77777777" w:rsidR="00A0764E" w:rsidRPr="0060346E" w:rsidRDefault="004B6AC2" w:rsidP="004B6AC2">
      <w:pPr>
        <w:spacing w:before="100" w:beforeAutospacing="1" w:after="100" w:afterAutospacing="1" w:line="240" w:lineRule="auto"/>
        <w:rPr>
          <w:rFonts w:eastAsia="Times New Roman" w:cstheme="minorHAnsi"/>
          <w:kern w:val="0"/>
          <w:lang w:eastAsia="en-GB"/>
          <w14:ligatures w14:val="none"/>
        </w:rPr>
      </w:pPr>
      <w:r w:rsidRPr="0060346E">
        <w:rPr>
          <w:rFonts w:eastAsia="Times New Roman" w:cstheme="minorHAnsi"/>
          <w:kern w:val="0"/>
          <w:lang w:eastAsia="en-GB"/>
          <w14:ligatures w14:val="none"/>
        </w:rPr>
        <w:t xml:space="preserve">As a patient, you’ll benefit from having a team that works with you to address your individual needs. </w:t>
      </w:r>
      <w:r w:rsidR="00A0764E" w:rsidRPr="0060346E">
        <w:rPr>
          <w:rFonts w:eastAsia="Times New Roman" w:cstheme="minorHAnsi"/>
          <w:kern w:val="0"/>
          <w:lang w:eastAsia="en-GB"/>
          <w14:ligatures w14:val="none"/>
        </w:rPr>
        <w:t xml:space="preserve"> </w:t>
      </w:r>
    </w:p>
    <w:p w14:paraId="0E81A3B2" w14:textId="594038EC" w:rsidR="004B6AC2" w:rsidRPr="0060346E" w:rsidRDefault="004B6AC2" w:rsidP="004B6AC2">
      <w:pPr>
        <w:numPr>
          <w:ilvl w:val="0"/>
          <w:numId w:val="1"/>
        </w:numPr>
        <w:spacing w:before="100" w:beforeAutospacing="1" w:after="100" w:afterAutospacing="1" w:line="240" w:lineRule="auto"/>
        <w:rPr>
          <w:rFonts w:eastAsia="Times New Roman" w:cstheme="minorHAnsi"/>
          <w:kern w:val="0"/>
          <w:lang w:eastAsia="en-GB"/>
          <w14:ligatures w14:val="none"/>
        </w:rPr>
      </w:pPr>
      <w:r w:rsidRPr="0060346E">
        <w:rPr>
          <w:rFonts w:eastAsia="Times New Roman" w:cstheme="minorHAnsi"/>
          <w:b/>
          <w:kern w:val="0"/>
          <w:lang w:eastAsia="en-GB"/>
          <w14:ligatures w14:val="none"/>
        </w:rPr>
        <w:t>Personalised</w:t>
      </w:r>
      <w:r w:rsidR="004E5AC6" w:rsidRPr="0060346E">
        <w:rPr>
          <w:rFonts w:eastAsia="Times New Roman" w:cstheme="minorHAnsi"/>
          <w:b/>
          <w:kern w:val="0"/>
          <w:lang w:eastAsia="en-GB"/>
          <w14:ligatures w14:val="none"/>
        </w:rPr>
        <w:t xml:space="preserve"> care</w:t>
      </w:r>
      <w:r w:rsidRPr="0060346E">
        <w:rPr>
          <w:rFonts w:eastAsia="Times New Roman" w:cstheme="minorHAnsi"/>
          <w:b/>
          <w:kern w:val="0"/>
          <w:lang w:eastAsia="en-GB"/>
          <w14:ligatures w14:val="none"/>
        </w:rPr>
        <w:t>:</w:t>
      </w:r>
      <w:r w:rsidRPr="0060346E">
        <w:rPr>
          <w:rFonts w:eastAsia="Times New Roman" w:cstheme="minorHAnsi"/>
          <w:kern w:val="0"/>
          <w:lang w:eastAsia="en-GB"/>
          <w14:ligatures w14:val="none"/>
        </w:rPr>
        <w:t xml:space="preserve"> The team will create a tailored plan to meet your health and wellbeing needs.</w:t>
      </w:r>
    </w:p>
    <w:p w14:paraId="1E719724" w14:textId="186A6C09" w:rsidR="004B6AC2" w:rsidRPr="0060346E" w:rsidRDefault="004B6AC2" w:rsidP="00967AB6">
      <w:pPr>
        <w:numPr>
          <w:ilvl w:val="0"/>
          <w:numId w:val="1"/>
        </w:numPr>
        <w:spacing w:before="100" w:beforeAutospacing="1" w:after="100" w:afterAutospacing="1" w:line="240" w:lineRule="auto"/>
        <w:rPr>
          <w:rFonts w:eastAsia="Times New Roman" w:cstheme="minorHAnsi"/>
          <w:kern w:val="0"/>
          <w:lang w:eastAsia="en-GB"/>
          <w14:ligatures w14:val="none"/>
        </w:rPr>
      </w:pPr>
      <w:r w:rsidRPr="0060346E">
        <w:rPr>
          <w:rFonts w:eastAsia="Times New Roman" w:cstheme="minorHAnsi"/>
          <w:b/>
          <w:kern w:val="0"/>
          <w:lang w:eastAsia="en-GB"/>
          <w14:ligatures w14:val="none"/>
        </w:rPr>
        <w:t>Coordinated</w:t>
      </w:r>
      <w:r w:rsidR="004E5AC6" w:rsidRPr="0060346E">
        <w:rPr>
          <w:rFonts w:eastAsia="Times New Roman" w:cstheme="minorHAnsi"/>
          <w:b/>
          <w:kern w:val="0"/>
          <w:lang w:eastAsia="en-GB"/>
          <w14:ligatures w14:val="none"/>
        </w:rPr>
        <w:t xml:space="preserve"> support</w:t>
      </w:r>
      <w:r w:rsidRPr="0060346E">
        <w:rPr>
          <w:rFonts w:eastAsia="Times New Roman" w:cstheme="minorHAnsi"/>
          <w:b/>
          <w:kern w:val="0"/>
          <w:lang w:eastAsia="en-GB"/>
          <w14:ligatures w14:val="none"/>
        </w:rPr>
        <w:t>:</w:t>
      </w:r>
      <w:r w:rsidRPr="0060346E">
        <w:rPr>
          <w:rFonts w:eastAsia="Times New Roman" w:cstheme="minorHAnsi"/>
          <w:kern w:val="0"/>
          <w:lang w:eastAsia="en-GB"/>
          <w14:ligatures w14:val="none"/>
        </w:rPr>
        <w:t xml:space="preserve"> A key contact in the INT</w:t>
      </w:r>
      <w:r w:rsidR="00E97DA5" w:rsidRPr="0060346E">
        <w:rPr>
          <w:rFonts w:eastAsia="Times New Roman" w:cstheme="minorHAnsi"/>
          <w:kern w:val="0"/>
          <w:lang w:eastAsia="en-GB"/>
          <w14:ligatures w14:val="none"/>
        </w:rPr>
        <w:t>,</w:t>
      </w:r>
      <w:r w:rsidRPr="0060346E">
        <w:rPr>
          <w:rFonts w:eastAsia="Times New Roman" w:cstheme="minorHAnsi"/>
          <w:kern w:val="0"/>
          <w:lang w:eastAsia="en-GB"/>
          <w14:ligatures w14:val="none"/>
        </w:rPr>
        <w:t xml:space="preserve"> </w:t>
      </w:r>
      <w:r w:rsidR="00E97DA5" w:rsidRPr="0060346E">
        <w:rPr>
          <w:rFonts w:eastAsia="Times New Roman" w:cstheme="minorHAnsi"/>
          <w:kern w:val="0"/>
          <w:lang w:eastAsia="en-GB"/>
          <w14:ligatures w14:val="none"/>
        </w:rPr>
        <w:t>known as a Care Coordinator</w:t>
      </w:r>
      <w:r w:rsidR="003A512E" w:rsidRPr="0060346E">
        <w:rPr>
          <w:rFonts w:eastAsia="Times New Roman" w:cstheme="minorHAnsi"/>
          <w:kern w:val="0"/>
          <w:lang w:eastAsia="en-GB"/>
          <w14:ligatures w14:val="none"/>
        </w:rPr>
        <w:t>,</w:t>
      </w:r>
      <w:r w:rsidR="00E97DA5" w:rsidRPr="0060346E">
        <w:rPr>
          <w:rFonts w:eastAsia="Times New Roman" w:cstheme="minorHAnsi"/>
          <w:kern w:val="0"/>
          <w:lang w:eastAsia="en-GB"/>
          <w14:ligatures w14:val="none"/>
        </w:rPr>
        <w:t xml:space="preserve"> </w:t>
      </w:r>
      <w:r w:rsidRPr="0060346E">
        <w:rPr>
          <w:rFonts w:eastAsia="Times New Roman" w:cstheme="minorHAnsi"/>
          <w:kern w:val="0"/>
          <w:lang w:eastAsia="en-GB"/>
          <w14:ligatures w14:val="none"/>
        </w:rPr>
        <w:t>will oversee your care and ensure all professionals involved are informed and aligned</w:t>
      </w:r>
      <w:r w:rsidR="004E5AC6" w:rsidRPr="0060346E">
        <w:rPr>
          <w:rFonts w:eastAsia="Times New Roman" w:cstheme="minorHAnsi"/>
          <w:kern w:val="0"/>
          <w:lang w:eastAsia="en-GB"/>
          <w14:ligatures w14:val="none"/>
        </w:rPr>
        <w:t>, so you don’t need to repeat information to each professional.</w:t>
      </w:r>
    </w:p>
    <w:p w14:paraId="4191BFF8" w14:textId="53B19A92" w:rsidR="004B6AC2" w:rsidRPr="0060346E" w:rsidRDefault="004B6AC2" w:rsidP="004B6AC2">
      <w:pPr>
        <w:numPr>
          <w:ilvl w:val="0"/>
          <w:numId w:val="1"/>
        </w:numPr>
        <w:spacing w:before="100" w:beforeAutospacing="1" w:after="100" w:afterAutospacing="1" w:line="240" w:lineRule="auto"/>
        <w:rPr>
          <w:rFonts w:eastAsia="Times New Roman" w:cstheme="minorHAnsi"/>
          <w:kern w:val="0"/>
          <w:lang w:eastAsia="en-GB"/>
          <w14:ligatures w14:val="none"/>
        </w:rPr>
      </w:pPr>
      <w:r w:rsidRPr="0060346E">
        <w:rPr>
          <w:rFonts w:eastAsia="Times New Roman" w:cstheme="minorHAnsi"/>
          <w:b/>
          <w:kern w:val="0"/>
          <w:lang w:eastAsia="en-GB"/>
          <w14:ligatures w14:val="none"/>
        </w:rPr>
        <w:t>Convenient</w:t>
      </w:r>
      <w:r w:rsidR="004E5AC6" w:rsidRPr="0060346E">
        <w:rPr>
          <w:rFonts w:eastAsia="Times New Roman" w:cstheme="minorHAnsi"/>
          <w:b/>
          <w:kern w:val="0"/>
          <w:lang w:eastAsia="en-GB"/>
          <w14:ligatures w14:val="none"/>
        </w:rPr>
        <w:t xml:space="preserve"> access</w:t>
      </w:r>
      <w:r w:rsidRPr="0060346E">
        <w:rPr>
          <w:rFonts w:eastAsia="Times New Roman" w:cstheme="minorHAnsi"/>
          <w:b/>
          <w:kern w:val="0"/>
          <w:lang w:eastAsia="en-GB"/>
          <w14:ligatures w14:val="none"/>
        </w:rPr>
        <w:t>:</w:t>
      </w:r>
      <w:r w:rsidRPr="0060346E">
        <w:rPr>
          <w:rFonts w:eastAsia="Times New Roman" w:cstheme="minorHAnsi"/>
          <w:kern w:val="0"/>
          <w:lang w:eastAsia="en-GB"/>
          <w14:ligatures w14:val="none"/>
        </w:rPr>
        <w:t xml:space="preserve"> The team provides services within your local community, </w:t>
      </w:r>
      <w:r w:rsidR="004E5AC6" w:rsidRPr="0060346E">
        <w:rPr>
          <w:rFonts w:eastAsia="Times New Roman" w:cstheme="minorHAnsi"/>
          <w:kern w:val="0"/>
          <w:lang w:eastAsia="en-GB"/>
          <w14:ligatures w14:val="none"/>
        </w:rPr>
        <w:t>even some</w:t>
      </w:r>
      <w:r w:rsidRPr="0060346E">
        <w:rPr>
          <w:rFonts w:eastAsia="Times New Roman" w:cstheme="minorHAnsi"/>
          <w:kern w:val="0"/>
          <w:lang w:eastAsia="en-GB"/>
          <w14:ligatures w14:val="none"/>
        </w:rPr>
        <w:t xml:space="preserve"> </w:t>
      </w:r>
      <w:r w:rsidR="004E5AC6" w:rsidRPr="0060346E">
        <w:rPr>
          <w:rFonts w:eastAsia="Times New Roman" w:cstheme="minorHAnsi"/>
          <w:kern w:val="0"/>
          <w:lang w:eastAsia="en-GB"/>
          <w14:ligatures w14:val="none"/>
        </w:rPr>
        <w:t>at</w:t>
      </w:r>
      <w:r w:rsidRPr="0060346E">
        <w:rPr>
          <w:rFonts w:eastAsia="Times New Roman" w:cstheme="minorHAnsi"/>
          <w:kern w:val="0"/>
          <w:lang w:eastAsia="en-GB"/>
          <w14:ligatures w14:val="none"/>
        </w:rPr>
        <w:t xml:space="preserve"> home, to make accessing care easier and more flexible.</w:t>
      </w:r>
    </w:p>
    <w:p w14:paraId="1C7BCF34" w14:textId="77777777" w:rsidR="0077304C" w:rsidRPr="004A7B57" w:rsidRDefault="0077304C" w:rsidP="0077304C">
      <w:pPr>
        <w:spacing w:before="100" w:beforeAutospacing="1" w:after="100" w:afterAutospacing="1" w:line="240" w:lineRule="auto"/>
        <w:rPr>
          <w:rFonts w:eastAsia="Times New Roman" w:cstheme="minorHAnsi"/>
          <w:color w:val="0070C0"/>
          <w:kern w:val="0"/>
          <w:sz w:val="24"/>
          <w:szCs w:val="24"/>
          <w:lang w:eastAsia="en-GB"/>
          <w14:ligatures w14:val="none"/>
        </w:rPr>
      </w:pPr>
      <w:r w:rsidRPr="004A7B57">
        <w:rPr>
          <w:rFonts w:eastAsia="Times New Roman" w:cstheme="minorHAnsi"/>
          <w:b/>
          <w:color w:val="0070C0"/>
          <w:kern w:val="0"/>
          <w:sz w:val="24"/>
          <w:szCs w:val="24"/>
          <w:lang w:eastAsia="en-GB"/>
          <w14:ligatures w14:val="none"/>
        </w:rPr>
        <w:t>How Does the Process Work?</w:t>
      </w:r>
    </w:p>
    <w:p w14:paraId="54C8B6AF" w14:textId="77777777" w:rsidR="0077304C" w:rsidRPr="0060346E" w:rsidRDefault="0077304C" w:rsidP="0077304C">
      <w:pPr>
        <w:numPr>
          <w:ilvl w:val="0"/>
          <w:numId w:val="2"/>
        </w:numPr>
        <w:spacing w:before="100" w:beforeAutospacing="1" w:after="100" w:afterAutospacing="1" w:line="240" w:lineRule="auto"/>
        <w:rPr>
          <w:rFonts w:eastAsia="Times New Roman" w:cstheme="minorHAnsi"/>
          <w:kern w:val="0"/>
          <w:lang w:eastAsia="en-GB"/>
          <w14:ligatures w14:val="none"/>
        </w:rPr>
      </w:pPr>
      <w:r w:rsidRPr="0060346E">
        <w:rPr>
          <w:rFonts w:eastAsia="Times New Roman" w:cstheme="minorHAnsi"/>
          <w:b/>
          <w:bCs/>
          <w:kern w:val="0"/>
          <w:lang w:eastAsia="en-GB"/>
          <w14:ligatures w14:val="none"/>
        </w:rPr>
        <w:t>Referral and Consent</w:t>
      </w:r>
      <w:r w:rsidRPr="0060346E">
        <w:rPr>
          <w:rFonts w:eastAsia="Times New Roman" w:cstheme="minorHAnsi"/>
          <w:kern w:val="0"/>
          <w:lang w:eastAsia="en-GB"/>
          <w14:ligatures w14:val="none"/>
        </w:rPr>
        <w:t>: If your GP or another healthcare professional thinks you’d benefit from the support of an INT, they’ll discuss this with you and ask for your consent to be referred.</w:t>
      </w:r>
    </w:p>
    <w:p w14:paraId="33154BA4" w14:textId="7EC27050" w:rsidR="0077304C" w:rsidRPr="00B16945" w:rsidRDefault="00A549AD" w:rsidP="00FF7B55">
      <w:pPr>
        <w:pStyle w:val="ListParagraph"/>
        <w:numPr>
          <w:ilvl w:val="0"/>
          <w:numId w:val="2"/>
        </w:numPr>
        <w:spacing w:before="100" w:beforeAutospacing="1" w:after="100" w:afterAutospacing="1" w:line="240" w:lineRule="auto"/>
        <w:rPr>
          <w:rFonts w:eastAsia="Times New Roman" w:cstheme="minorHAnsi"/>
          <w:kern w:val="0"/>
          <w:lang w:eastAsia="en-GB"/>
          <w14:ligatures w14:val="none"/>
        </w:rPr>
      </w:pPr>
      <w:r w:rsidRPr="00B16945">
        <w:rPr>
          <w:rFonts w:eastAsia="Times New Roman"/>
          <w:b/>
          <w:bCs/>
          <w:kern w:val="0"/>
          <w:lang w:eastAsia="en-GB"/>
          <w14:ligatures w14:val="none"/>
        </w:rPr>
        <w:t>Collaborative Care Planning</w:t>
      </w:r>
      <w:r w:rsidRPr="00B16945">
        <w:rPr>
          <w:rFonts w:eastAsia="Times New Roman"/>
          <w:kern w:val="0"/>
          <w:lang w:eastAsia="en-GB"/>
          <w14:ligatures w14:val="none"/>
        </w:rPr>
        <w:t xml:space="preserve">: </w:t>
      </w:r>
      <w:r w:rsidR="00D75535" w:rsidRPr="00B16945">
        <w:rPr>
          <w:rFonts w:eastAsia="Times New Roman" w:cstheme="minorHAnsi"/>
          <w:kern w:val="0"/>
          <w:lang w:eastAsia="en-GB"/>
          <w14:ligatures w14:val="none"/>
        </w:rPr>
        <w:t>The</w:t>
      </w:r>
      <w:r w:rsidRPr="00B16945">
        <w:rPr>
          <w:rFonts w:eastAsia="Times New Roman" w:cstheme="minorHAnsi"/>
          <w:kern w:val="0"/>
          <w:lang w:eastAsia="en-GB"/>
          <w14:ligatures w14:val="none"/>
        </w:rPr>
        <w:t xml:space="preserve"> team will</w:t>
      </w:r>
      <w:r w:rsidR="00D75535" w:rsidRPr="00B16945">
        <w:rPr>
          <w:rFonts w:eastAsia="Times New Roman" w:cstheme="minorHAnsi"/>
          <w:kern w:val="0"/>
          <w:lang w:eastAsia="en-GB"/>
          <w14:ligatures w14:val="none"/>
        </w:rPr>
        <w:t xml:space="preserve"> conduct a thorough review of </w:t>
      </w:r>
      <w:r w:rsidR="002353F6" w:rsidRPr="00B16945">
        <w:rPr>
          <w:rFonts w:eastAsia="Times New Roman" w:cstheme="minorHAnsi"/>
          <w:kern w:val="0"/>
          <w:lang w:eastAsia="en-GB"/>
          <w14:ligatures w14:val="none"/>
        </w:rPr>
        <w:t>you</w:t>
      </w:r>
      <w:r w:rsidR="00D75535" w:rsidRPr="00B16945">
        <w:rPr>
          <w:rFonts w:eastAsia="Times New Roman" w:cstheme="minorHAnsi"/>
          <w:kern w:val="0"/>
          <w:lang w:eastAsia="en-GB"/>
          <w14:ligatures w14:val="none"/>
        </w:rPr>
        <w:t xml:space="preserve">, considering not only medical conditions but also all aspects of </w:t>
      </w:r>
      <w:r w:rsidR="00EB779B" w:rsidRPr="00B16945">
        <w:rPr>
          <w:rFonts w:eastAsia="Times New Roman" w:cstheme="minorHAnsi"/>
          <w:kern w:val="0"/>
          <w:lang w:eastAsia="en-GB"/>
          <w14:ligatures w14:val="none"/>
        </w:rPr>
        <w:t>your</w:t>
      </w:r>
      <w:r w:rsidR="00D75535" w:rsidRPr="00B16945">
        <w:rPr>
          <w:rFonts w:eastAsia="Times New Roman" w:cstheme="minorHAnsi"/>
          <w:kern w:val="0"/>
          <w:lang w:eastAsia="en-GB"/>
          <w14:ligatures w14:val="none"/>
        </w:rPr>
        <w:t xml:space="preserve"> needs to provide comprehensive, holistic care.</w:t>
      </w:r>
      <w:r w:rsidR="00D75535" w:rsidRPr="00B16945">
        <w:t xml:space="preserve"> </w:t>
      </w:r>
      <w:r w:rsidR="00D75535" w:rsidRPr="00B16945">
        <w:rPr>
          <w:rFonts w:eastAsia="Times New Roman" w:cstheme="minorHAnsi"/>
          <w:kern w:val="0"/>
          <w:lang w:eastAsia="en-GB"/>
          <w14:ligatures w14:val="none"/>
        </w:rPr>
        <w:t xml:space="preserve"> </w:t>
      </w:r>
      <w:r w:rsidR="00926645" w:rsidRPr="00B16945">
        <w:rPr>
          <w:rFonts w:eastAsia="Times New Roman"/>
          <w:kern w:val="0"/>
          <w:lang w:eastAsia="en-GB"/>
          <w14:ligatures w14:val="none"/>
        </w:rPr>
        <w:t>Your assigned Care Coordinator</w:t>
      </w:r>
      <w:r w:rsidR="0077304C" w:rsidRPr="00B16945">
        <w:rPr>
          <w:rFonts w:eastAsia="Times New Roman"/>
          <w:kern w:val="0"/>
          <w:lang w:eastAsia="en-GB"/>
          <w14:ligatures w14:val="none"/>
        </w:rPr>
        <w:t xml:space="preserve"> will contact you (a</w:t>
      </w:r>
      <w:r w:rsidR="0077304C" w:rsidRPr="00B16945">
        <w:rPr>
          <w:rFonts w:eastAsia="Times New Roman"/>
          <w:lang w:eastAsia="en-GB"/>
        </w:rPr>
        <w:t>nd/</w:t>
      </w:r>
      <w:r w:rsidR="0077304C" w:rsidRPr="00B16945">
        <w:rPr>
          <w:rFonts w:eastAsia="Times New Roman"/>
          <w:kern w:val="0"/>
          <w:lang w:eastAsia="en-GB"/>
          <w14:ligatures w14:val="none"/>
        </w:rPr>
        <w:t>or a family member) to gather more information about your needs and develop a personalised care plan.</w:t>
      </w:r>
      <w:r w:rsidR="00AE74A4" w:rsidRPr="00B16945">
        <w:rPr>
          <w:rFonts w:eastAsia="Times New Roman"/>
          <w:kern w:val="0"/>
          <w:lang w:eastAsia="en-GB"/>
          <w14:ligatures w14:val="none"/>
        </w:rPr>
        <w:t xml:space="preserve"> </w:t>
      </w:r>
    </w:p>
    <w:p w14:paraId="5C5AA514" w14:textId="763C712A" w:rsidR="0077304C" w:rsidRPr="00B16945" w:rsidRDefault="0077304C" w:rsidP="0077304C">
      <w:pPr>
        <w:numPr>
          <w:ilvl w:val="0"/>
          <w:numId w:val="2"/>
        </w:numPr>
        <w:spacing w:before="100" w:beforeAutospacing="1" w:after="100" w:afterAutospacing="1" w:line="240" w:lineRule="auto"/>
        <w:rPr>
          <w:rFonts w:eastAsia="Times New Roman" w:cstheme="minorHAnsi"/>
          <w:kern w:val="0"/>
          <w:lang w:eastAsia="en-GB"/>
          <w14:ligatures w14:val="none"/>
        </w:rPr>
      </w:pPr>
      <w:r w:rsidRPr="00B16945">
        <w:rPr>
          <w:rFonts w:eastAsia="Times New Roman" w:cstheme="minorHAnsi"/>
          <w:b/>
          <w:bCs/>
          <w:kern w:val="0"/>
          <w:lang w:eastAsia="en-GB"/>
          <w14:ligatures w14:val="none"/>
        </w:rPr>
        <w:t>Regular Review</w:t>
      </w:r>
      <w:r w:rsidRPr="00B16945">
        <w:rPr>
          <w:rFonts w:eastAsia="Times New Roman" w:cstheme="minorHAnsi"/>
          <w:kern w:val="0"/>
          <w:lang w:eastAsia="en-GB"/>
          <w14:ligatures w14:val="none"/>
        </w:rPr>
        <w:t>: Your care plan will be reviewed regularly to ensure it remains suited to your needs. Your care coordinator will also keep your GP and other professionals updated on your progress.</w:t>
      </w:r>
    </w:p>
    <w:p w14:paraId="256EEAA2" w14:textId="1C896CCA" w:rsidR="004B6AC2" w:rsidRPr="004A7B57" w:rsidRDefault="00B71758" w:rsidP="004B6AC2">
      <w:pPr>
        <w:spacing w:before="100" w:beforeAutospacing="1" w:after="100" w:afterAutospacing="1" w:line="240" w:lineRule="auto"/>
        <w:rPr>
          <w:rFonts w:eastAsia="Times New Roman" w:cstheme="minorHAnsi"/>
          <w:color w:val="0070C0"/>
          <w:kern w:val="0"/>
          <w:sz w:val="24"/>
          <w:szCs w:val="24"/>
          <w:lang w:eastAsia="en-GB"/>
          <w14:ligatures w14:val="none"/>
        </w:rPr>
      </w:pPr>
      <w:r w:rsidRPr="004A7B57">
        <w:rPr>
          <w:rFonts w:eastAsia="Times New Roman" w:cstheme="minorHAnsi"/>
          <w:b/>
          <w:color w:val="0070C0"/>
          <w:kern w:val="0"/>
          <w:sz w:val="24"/>
          <w:szCs w:val="24"/>
          <w:lang w:eastAsia="en-GB"/>
          <w14:ligatures w14:val="none"/>
        </w:rPr>
        <w:t>Opting in to the INT pathway</w:t>
      </w:r>
    </w:p>
    <w:p w14:paraId="42AD4894" w14:textId="48847E43" w:rsidR="00EA55CF" w:rsidRPr="00EA55CF" w:rsidRDefault="00EA55CF" w:rsidP="004B6AC2">
      <w:pPr>
        <w:spacing w:before="100" w:beforeAutospacing="1" w:after="100" w:afterAutospacing="1" w:line="240" w:lineRule="auto"/>
        <w:rPr>
          <w:rFonts w:eastAsia="Times New Roman" w:cstheme="minorHAnsi"/>
          <w:b/>
          <w:bCs/>
          <w:kern w:val="0"/>
          <w:lang w:eastAsia="en-GB"/>
          <w14:ligatures w14:val="none"/>
        </w:rPr>
      </w:pPr>
      <w:r>
        <w:lastRenderedPageBreak/>
        <w:t>To provide you with the best care, we may need to share some of your health information with other NHS and Social Care Professionals, who may be involved in your care. This helps us coordinate services and ensures you receive appropriate support.</w:t>
      </w:r>
      <w:r>
        <w:rPr>
          <w:rStyle w:val="Strong"/>
        </w:rPr>
        <w:t xml:space="preserve"> </w:t>
      </w:r>
      <w:r w:rsidRPr="00EA55CF">
        <w:rPr>
          <w:rStyle w:val="Strong"/>
          <w:b w:val="0"/>
          <w:bCs w:val="0"/>
        </w:rPr>
        <w:t>Your information will only be shared with your permission, and only with relevant professionals. It will be handled securely, following NHS and social care confidentiality guidelines.</w:t>
      </w:r>
    </w:p>
    <w:p w14:paraId="09A984F9" w14:textId="6D3AA022" w:rsidR="00AE6CFA" w:rsidRPr="0060346E" w:rsidRDefault="004B6AC2" w:rsidP="004B6AC2">
      <w:pPr>
        <w:spacing w:before="100" w:beforeAutospacing="1" w:after="100" w:afterAutospacing="1" w:line="240" w:lineRule="auto"/>
        <w:rPr>
          <w:rFonts w:eastAsia="Times New Roman" w:cstheme="minorHAnsi"/>
          <w:kern w:val="0"/>
          <w:lang w:eastAsia="en-GB"/>
          <w14:ligatures w14:val="none"/>
        </w:rPr>
      </w:pPr>
      <w:r w:rsidRPr="0060346E">
        <w:rPr>
          <w:rFonts w:eastAsia="Times New Roman" w:cstheme="minorHAnsi"/>
          <w:kern w:val="0"/>
          <w:lang w:eastAsia="en-GB"/>
          <w14:ligatures w14:val="none"/>
        </w:rPr>
        <w:t xml:space="preserve">If you have any questions about </w:t>
      </w:r>
      <w:r w:rsidR="004E5AC6" w:rsidRPr="0060346E">
        <w:rPr>
          <w:rFonts w:eastAsia="Times New Roman" w:cstheme="minorHAnsi"/>
          <w:kern w:val="0"/>
          <w:lang w:eastAsia="en-GB"/>
          <w14:ligatures w14:val="none"/>
        </w:rPr>
        <w:t xml:space="preserve">your </w:t>
      </w:r>
      <w:r w:rsidR="007440F0">
        <w:rPr>
          <w:rFonts w:eastAsia="Times New Roman" w:cstheme="minorHAnsi"/>
          <w:kern w:val="0"/>
          <w:lang w:eastAsia="en-GB"/>
          <w14:ligatures w14:val="none"/>
        </w:rPr>
        <w:t>care,</w:t>
      </w:r>
      <w:r w:rsidR="00BC0B10">
        <w:rPr>
          <w:rFonts w:eastAsia="Times New Roman" w:cstheme="minorHAnsi"/>
          <w:kern w:val="0"/>
          <w:lang w:eastAsia="en-GB"/>
          <w14:ligatures w14:val="none"/>
        </w:rPr>
        <w:t xml:space="preserve"> please still contact your surgery, but if you have any questions regarding the appointment please contact Sara on 01992 917330. </w:t>
      </w:r>
    </w:p>
    <w:p w14:paraId="08C2160C" w14:textId="1B2C9F13" w:rsidR="00CE3FB3" w:rsidRDefault="004E5AC6" w:rsidP="004B6AC2">
      <w:pPr>
        <w:spacing w:before="100" w:beforeAutospacing="1" w:after="100" w:afterAutospacing="1" w:line="240" w:lineRule="auto"/>
        <w:rPr>
          <w:rFonts w:eastAsia="Times New Roman" w:cstheme="minorHAnsi"/>
          <w:kern w:val="0"/>
          <w:lang w:eastAsia="en-GB"/>
          <w14:ligatures w14:val="none"/>
        </w:rPr>
      </w:pPr>
      <w:r w:rsidRPr="0060346E">
        <w:rPr>
          <w:rFonts w:eastAsia="Times New Roman" w:cstheme="minorHAnsi"/>
          <w:kern w:val="0"/>
          <w:lang w:eastAsia="en-GB"/>
          <w14:ligatures w14:val="none"/>
        </w:rPr>
        <w:t>We’re here to make sure you get the care and support that’s right for you.</w:t>
      </w:r>
    </w:p>
    <w:p w14:paraId="5BBF689A" w14:textId="725F29C9" w:rsidR="0098411A" w:rsidRDefault="0098411A" w:rsidP="004B6AC2">
      <w:pPr>
        <w:spacing w:before="100" w:beforeAutospacing="1" w:after="100" w:afterAutospacing="1" w:line="240" w:lineRule="auto"/>
        <w:rPr>
          <w:rFonts w:eastAsia="Times New Roman" w:cstheme="minorHAnsi"/>
          <w:kern w:val="0"/>
          <w:lang w:eastAsia="en-GB"/>
          <w14:ligatures w14:val="none"/>
        </w:rPr>
      </w:pPr>
    </w:p>
    <w:p w14:paraId="4D20094B" w14:textId="33237E6E" w:rsidR="0098411A" w:rsidRDefault="0098411A" w:rsidP="004B6AC2">
      <w:pPr>
        <w:spacing w:before="100" w:beforeAutospacing="1" w:after="100" w:afterAutospacing="1" w:line="240" w:lineRule="auto"/>
        <w:rPr>
          <w:rFonts w:eastAsia="Times New Roman" w:cstheme="minorHAnsi"/>
          <w:kern w:val="0"/>
          <w:lang w:eastAsia="en-GB"/>
          <w14:ligatures w14:val="none"/>
        </w:rPr>
      </w:pPr>
    </w:p>
    <w:p w14:paraId="557651ED" w14:textId="0CF2ABE1" w:rsidR="008E41AB" w:rsidRDefault="008E41AB" w:rsidP="004B6AC2">
      <w:pPr>
        <w:spacing w:before="100" w:beforeAutospacing="1" w:after="100" w:afterAutospacing="1" w:line="240" w:lineRule="auto"/>
        <w:rPr>
          <w:rFonts w:eastAsia="Times New Roman" w:cstheme="minorHAnsi"/>
          <w:b/>
          <w:bCs/>
          <w:kern w:val="0"/>
          <w:lang w:eastAsia="en-GB"/>
          <w14:ligatures w14:val="none"/>
        </w:rPr>
      </w:pPr>
    </w:p>
    <w:p w14:paraId="16BD88A3" w14:textId="55DA6727" w:rsidR="009A4D46" w:rsidRPr="00CF502C" w:rsidRDefault="009A4D46" w:rsidP="004B6AC2">
      <w:pPr>
        <w:spacing w:before="100" w:beforeAutospacing="1" w:after="100" w:afterAutospacing="1" w:line="240" w:lineRule="auto"/>
        <w:rPr>
          <w:rFonts w:eastAsia="Times New Roman" w:cstheme="minorHAnsi"/>
          <w:kern w:val="0"/>
          <w:lang w:eastAsia="en-GB"/>
          <w14:ligatures w14:val="none"/>
        </w:rPr>
      </w:pPr>
    </w:p>
    <w:p w14:paraId="21AFA97C" w14:textId="1EB446EB" w:rsidR="009A4D46" w:rsidRPr="00CF502C" w:rsidRDefault="009A4D46" w:rsidP="004B6AC2">
      <w:pPr>
        <w:spacing w:before="100" w:beforeAutospacing="1" w:after="100" w:afterAutospacing="1" w:line="240" w:lineRule="auto"/>
        <w:rPr>
          <w:rFonts w:eastAsia="Times New Roman" w:cstheme="minorHAnsi"/>
          <w:kern w:val="0"/>
          <w:lang w:eastAsia="en-GB"/>
          <w14:ligatures w14:val="none"/>
        </w:rPr>
      </w:pPr>
    </w:p>
    <w:sectPr w:rsidR="009A4D46" w:rsidRPr="00CF502C" w:rsidSect="007D5C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A0D"/>
    <w:multiLevelType w:val="multilevel"/>
    <w:tmpl w:val="21DA2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D52B8"/>
    <w:multiLevelType w:val="multilevel"/>
    <w:tmpl w:val="3E944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EA6145"/>
    <w:multiLevelType w:val="hybridMultilevel"/>
    <w:tmpl w:val="CED8C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6B371F"/>
    <w:multiLevelType w:val="multilevel"/>
    <w:tmpl w:val="C6D6A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B66617"/>
    <w:multiLevelType w:val="multilevel"/>
    <w:tmpl w:val="9B82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4063930">
    <w:abstractNumId w:val="3"/>
  </w:num>
  <w:num w:numId="2" w16cid:durableId="93131173">
    <w:abstractNumId w:val="1"/>
  </w:num>
  <w:num w:numId="3" w16cid:durableId="1866557967">
    <w:abstractNumId w:val="4"/>
  </w:num>
  <w:num w:numId="4" w16cid:durableId="660348446">
    <w:abstractNumId w:val="0"/>
  </w:num>
  <w:num w:numId="5" w16cid:durableId="517356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AC2"/>
    <w:rsid w:val="000101C7"/>
    <w:rsid w:val="00012733"/>
    <w:rsid w:val="000141D4"/>
    <w:rsid w:val="00034449"/>
    <w:rsid w:val="00041D98"/>
    <w:rsid w:val="00064076"/>
    <w:rsid w:val="00064A00"/>
    <w:rsid w:val="00084CC0"/>
    <w:rsid w:val="0009002C"/>
    <w:rsid w:val="00093603"/>
    <w:rsid w:val="000948CE"/>
    <w:rsid w:val="000A73FF"/>
    <w:rsid w:val="000A7984"/>
    <w:rsid w:val="000B587E"/>
    <w:rsid w:val="000B5DDF"/>
    <w:rsid w:val="000D2A0A"/>
    <w:rsid w:val="000E32A4"/>
    <w:rsid w:val="000F5B4F"/>
    <w:rsid w:val="00111FA5"/>
    <w:rsid w:val="00130932"/>
    <w:rsid w:val="001310B0"/>
    <w:rsid w:val="00143CFB"/>
    <w:rsid w:val="001522FF"/>
    <w:rsid w:val="00152C53"/>
    <w:rsid w:val="00156B7A"/>
    <w:rsid w:val="00167D44"/>
    <w:rsid w:val="00171417"/>
    <w:rsid w:val="00176E23"/>
    <w:rsid w:val="001879E7"/>
    <w:rsid w:val="0019263A"/>
    <w:rsid w:val="001A0B25"/>
    <w:rsid w:val="001C0B35"/>
    <w:rsid w:val="001C1BDE"/>
    <w:rsid w:val="001C1EFE"/>
    <w:rsid w:val="001C3088"/>
    <w:rsid w:val="001C37A2"/>
    <w:rsid w:val="001C6E67"/>
    <w:rsid w:val="001F19B1"/>
    <w:rsid w:val="001F2D8C"/>
    <w:rsid w:val="002100E1"/>
    <w:rsid w:val="002353F6"/>
    <w:rsid w:val="00242009"/>
    <w:rsid w:val="0024320C"/>
    <w:rsid w:val="00244CD9"/>
    <w:rsid w:val="0025395C"/>
    <w:rsid w:val="00255D87"/>
    <w:rsid w:val="00257ACA"/>
    <w:rsid w:val="0026644F"/>
    <w:rsid w:val="0027126B"/>
    <w:rsid w:val="002731ED"/>
    <w:rsid w:val="00290059"/>
    <w:rsid w:val="00293D07"/>
    <w:rsid w:val="002A20ED"/>
    <w:rsid w:val="002A3919"/>
    <w:rsid w:val="002B6C2C"/>
    <w:rsid w:val="002D1B49"/>
    <w:rsid w:val="002D2603"/>
    <w:rsid w:val="002D6DC4"/>
    <w:rsid w:val="003032CC"/>
    <w:rsid w:val="003040D7"/>
    <w:rsid w:val="00305874"/>
    <w:rsid w:val="0031790E"/>
    <w:rsid w:val="00334234"/>
    <w:rsid w:val="003427A4"/>
    <w:rsid w:val="0035481A"/>
    <w:rsid w:val="00356E95"/>
    <w:rsid w:val="00361248"/>
    <w:rsid w:val="00372199"/>
    <w:rsid w:val="00372534"/>
    <w:rsid w:val="00374824"/>
    <w:rsid w:val="003862FF"/>
    <w:rsid w:val="00396A8A"/>
    <w:rsid w:val="00396C0A"/>
    <w:rsid w:val="003A1ADD"/>
    <w:rsid w:val="003A512E"/>
    <w:rsid w:val="003D0CBD"/>
    <w:rsid w:val="003D4E3C"/>
    <w:rsid w:val="003D5518"/>
    <w:rsid w:val="003E3480"/>
    <w:rsid w:val="003E431C"/>
    <w:rsid w:val="003E44B1"/>
    <w:rsid w:val="003F3BFD"/>
    <w:rsid w:val="003F56A9"/>
    <w:rsid w:val="004106AE"/>
    <w:rsid w:val="00420C42"/>
    <w:rsid w:val="00434509"/>
    <w:rsid w:val="0047062D"/>
    <w:rsid w:val="00477201"/>
    <w:rsid w:val="00490CF5"/>
    <w:rsid w:val="00491009"/>
    <w:rsid w:val="00491530"/>
    <w:rsid w:val="00492433"/>
    <w:rsid w:val="004A3089"/>
    <w:rsid w:val="004A7B57"/>
    <w:rsid w:val="004B5182"/>
    <w:rsid w:val="004B6AC2"/>
    <w:rsid w:val="004D0AD5"/>
    <w:rsid w:val="004D0D9D"/>
    <w:rsid w:val="004D75E0"/>
    <w:rsid w:val="004E068C"/>
    <w:rsid w:val="004E5AC6"/>
    <w:rsid w:val="004E703C"/>
    <w:rsid w:val="00502624"/>
    <w:rsid w:val="00502D67"/>
    <w:rsid w:val="00516223"/>
    <w:rsid w:val="0053638B"/>
    <w:rsid w:val="00563985"/>
    <w:rsid w:val="00565F9B"/>
    <w:rsid w:val="0057036A"/>
    <w:rsid w:val="00570841"/>
    <w:rsid w:val="00587C37"/>
    <w:rsid w:val="005919FE"/>
    <w:rsid w:val="00592E60"/>
    <w:rsid w:val="005949E9"/>
    <w:rsid w:val="005953C9"/>
    <w:rsid w:val="005A2EA6"/>
    <w:rsid w:val="005A7847"/>
    <w:rsid w:val="005B376E"/>
    <w:rsid w:val="005B5FFD"/>
    <w:rsid w:val="005B6B0A"/>
    <w:rsid w:val="005D0A9D"/>
    <w:rsid w:val="005E5FAD"/>
    <w:rsid w:val="005F7C76"/>
    <w:rsid w:val="00600D28"/>
    <w:rsid w:val="00602A27"/>
    <w:rsid w:val="0060346E"/>
    <w:rsid w:val="006219AC"/>
    <w:rsid w:val="0062391E"/>
    <w:rsid w:val="00634915"/>
    <w:rsid w:val="006352E9"/>
    <w:rsid w:val="00637F01"/>
    <w:rsid w:val="0064521F"/>
    <w:rsid w:val="00645669"/>
    <w:rsid w:val="00650339"/>
    <w:rsid w:val="006624F7"/>
    <w:rsid w:val="0066381F"/>
    <w:rsid w:val="006734B0"/>
    <w:rsid w:val="006747E5"/>
    <w:rsid w:val="00674CD9"/>
    <w:rsid w:val="00675CE7"/>
    <w:rsid w:val="0067642F"/>
    <w:rsid w:val="00676B3B"/>
    <w:rsid w:val="00682AE8"/>
    <w:rsid w:val="00690B01"/>
    <w:rsid w:val="006A3614"/>
    <w:rsid w:val="006A5C35"/>
    <w:rsid w:val="006B2866"/>
    <w:rsid w:val="006B5387"/>
    <w:rsid w:val="006C250A"/>
    <w:rsid w:val="006D369C"/>
    <w:rsid w:val="006D557F"/>
    <w:rsid w:val="006E1BF1"/>
    <w:rsid w:val="006E464B"/>
    <w:rsid w:val="0070109B"/>
    <w:rsid w:val="00723D6C"/>
    <w:rsid w:val="007271CC"/>
    <w:rsid w:val="007440F0"/>
    <w:rsid w:val="00752791"/>
    <w:rsid w:val="0077304C"/>
    <w:rsid w:val="00773F6D"/>
    <w:rsid w:val="007937A7"/>
    <w:rsid w:val="00796270"/>
    <w:rsid w:val="007B5AFB"/>
    <w:rsid w:val="007C1E69"/>
    <w:rsid w:val="007C5A74"/>
    <w:rsid w:val="007D20E3"/>
    <w:rsid w:val="007D5C6B"/>
    <w:rsid w:val="007E6FD8"/>
    <w:rsid w:val="007F0CDF"/>
    <w:rsid w:val="007F443F"/>
    <w:rsid w:val="00804186"/>
    <w:rsid w:val="0080588B"/>
    <w:rsid w:val="00822528"/>
    <w:rsid w:val="008237E9"/>
    <w:rsid w:val="00842FD7"/>
    <w:rsid w:val="00860EF2"/>
    <w:rsid w:val="00861E9B"/>
    <w:rsid w:val="008628E8"/>
    <w:rsid w:val="00865A4F"/>
    <w:rsid w:val="0086605A"/>
    <w:rsid w:val="00870373"/>
    <w:rsid w:val="0087205E"/>
    <w:rsid w:val="00872832"/>
    <w:rsid w:val="0089402A"/>
    <w:rsid w:val="008A602F"/>
    <w:rsid w:val="008E41AB"/>
    <w:rsid w:val="00926645"/>
    <w:rsid w:val="00930085"/>
    <w:rsid w:val="009322E7"/>
    <w:rsid w:val="00946C29"/>
    <w:rsid w:val="00947776"/>
    <w:rsid w:val="009669B3"/>
    <w:rsid w:val="00967AB6"/>
    <w:rsid w:val="0097645C"/>
    <w:rsid w:val="0098411A"/>
    <w:rsid w:val="00985166"/>
    <w:rsid w:val="00986576"/>
    <w:rsid w:val="00997D1F"/>
    <w:rsid w:val="009A4D46"/>
    <w:rsid w:val="009A779F"/>
    <w:rsid w:val="009B3304"/>
    <w:rsid w:val="009C2326"/>
    <w:rsid w:val="009C4788"/>
    <w:rsid w:val="009C64F0"/>
    <w:rsid w:val="009D6CA9"/>
    <w:rsid w:val="009F27D3"/>
    <w:rsid w:val="00A0764E"/>
    <w:rsid w:val="00A11549"/>
    <w:rsid w:val="00A1243C"/>
    <w:rsid w:val="00A14113"/>
    <w:rsid w:val="00A36CB8"/>
    <w:rsid w:val="00A435DD"/>
    <w:rsid w:val="00A5249C"/>
    <w:rsid w:val="00A53BAE"/>
    <w:rsid w:val="00A549AD"/>
    <w:rsid w:val="00A5789E"/>
    <w:rsid w:val="00A57EA1"/>
    <w:rsid w:val="00A72EB1"/>
    <w:rsid w:val="00A74EFB"/>
    <w:rsid w:val="00A77B6B"/>
    <w:rsid w:val="00A80323"/>
    <w:rsid w:val="00A803C1"/>
    <w:rsid w:val="00A81E44"/>
    <w:rsid w:val="00A835C8"/>
    <w:rsid w:val="00A96408"/>
    <w:rsid w:val="00AA35EC"/>
    <w:rsid w:val="00AA5E4B"/>
    <w:rsid w:val="00AB1F3C"/>
    <w:rsid w:val="00AC13B0"/>
    <w:rsid w:val="00AC57B0"/>
    <w:rsid w:val="00AE5960"/>
    <w:rsid w:val="00AE6C17"/>
    <w:rsid w:val="00AE6CFA"/>
    <w:rsid w:val="00AE74A4"/>
    <w:rsid w:val="00B135F4"/>
    <w:rsid w:val="00B16945"/>
    <w:rsid w:val="00B57901"/>
    <w:rsid w:val="00B614A6"/>
    <w:rsid w:val="00B71758"/>
    <w:rsid w:val="00B77854"/>
    <w:rsid w:val="00B90307"/>
    <w:rsid w:val="00BA2C6A"/>
    <w:rsid w:val="00BA53BD"/>
    <w:rsid w:val="00BC0B10"/>
    <w:rsid w:val="00BD6E32"/>
    <w:rsid w:val="00BE656A"/>
    <w:rsid w:val="00C052D1"/>
    <w:rsid w:val="00C05DE6"/>
    <w:rsid w:val="00C146F4"/>
    <w:rsid w:val="00C20E60"/>
    <w:rsid w:val="00C3213E"/>
    <w:rsid w:val="00C326C7"/>
    <w:rsid w:val="00C34831"/>
    <w:rsid w:val="00C36940"/>
    <w:rsid w:val="00C4088C"/>
    <w:rsid w:val="00C470A2"/>
    <w:rsid w:val="00C50D69"/>
    <w:rsid w:val="00C56F0F"/>
    <w:rsid w:val="00C72C80"/>
    <w:rsid w:val="00C75110"/>
    <w:rsid w:val="00C777F3"/>
    <w:rsid w:val="00C8301F"/>
    <w:rsid w:val="00C85AD4"/>
    <w:rsid w:val="00C92065"/>
    <w:rsid w:val="00CA079F"/>
    <w:rsid w:val="00CA1DDF"/>
    <w:rsid w:val="00CA2ECB"/>
    <w:rsid w:val="00CA39C7"/>
    <w:rsid w:val="00CB008C"/>
    <w:rsid w:val="00CB3ADE"/>
    <w:rsid w:val="00CD54DD"/>
    <w:rsid w:val="00CD63BB"/>
    <w:rsid w:val="00CD7DF2"/>
    <w:rsid w:val="00CE1471"/>
    <w:rsid w:val="00CE3678"/>
    <w:rsid w:val="00CE3FB3"/>
    <w:rsid w:val="00CF12A6"/>
    <w:rsid w:val="00CF35CD"/>
    <w:rsid w:val="00CF502C"/>
    <w:rsid w:val="00D00C94"/>
    <w:rsid w:val="00D031A1"/>
    <w:rsid w:val="00D10959"/>
    <w:rsid w:val="00D11DED"/>
    <w:rsid w:val="00D22274"/>
    <w:rsid w:val="00D2551E"/>
    <w:rsid w:val="00D27EB8"/>
    <w:rsid w:val="00D32A4E"/>
    <w:rsid w:val="00D454A3"/>
    <w:rsid w:val="00D50933"/>
    <w:rsid w:val="00D75535"/>
    <w:rsid w:val="00D775EA"/>
    <w:rsid w:val="00D82D45"/>
    <w:rsid w:val="00D85AAC"/>
    <w:rsid w:val="00D86474"/>
    <w:rsid w:val="00DA3389"/>
    <w:rsid w:val="00DB085D"/>
    <w:rsid w:val="00DC72E5"/>
    <w:rsid w:val="00DF1BE9"/>
    <w:rsid w:val="00E137A8"/>
    <w:rsid w:val="00E21D65"/>
    <w:rsid w:val="00E30F43"/>
    <w:rsid w:val="00E32AF5"/>
    <w:rsid w:val="00E43D3C"/>
    <w:rsid w:val="00E50B78"/>
    <w:rsid w:val="00E562C8"/>
    <w:rsid w:val="00E570D6"/>
    <w:rsid w:val="00E57255"/>
    <w:rsid w:val="00E6316A"/>
    <w:rsid w:val="00E6623B"/>
    <w:rsid w:val="00E6687E"/>
    <w:rsid w:val="00E675A2"/>
    <w:rsid w:val="00E70461"/>
    <w:rsid w:val="00E70814"/>
    <w:rsid w:val="00E729BC"/>
    <w:rsid w:val="00E74A30"/>
    <w:rsid w:val="00E92141"/>
    <w:rsid w:val="00E94E6E"/>
    <w:rsid w:val="00E97DA5"/>
    <w:rsid w:val="00EA46F8"/>
    <w:rsid w:val="00EA55CF"/>
    <w:rsid w:val="00EB2207"/>
    <w:rsid w:val="00EB2700"/>
    <w:rsid w:val="00EB779B"/>
    <w:rsid w:val="00ED6CEB"/>
    <w:rsid w:val="00ED74B6"/>
    <w:rsid w:val="00EF7974"/>
    <w:rsid w:val="00F03FD9"/>
    <w:rsid w:val="00F204DF"/>
    <w:rsid w:val="00F21F89"/>
    <w:rsid w:val="00F402C4"/>
    <w:rsid w:val="00F45287"/>
    <w:rsid w:val="00F63B12"/>
    <w:rsid w:val="00F855A2"/>
    <w:rsid w:val="00F94AFE"/>
    <w:rsid w:val="00F959A2"/>
    <w:rsid w:val="00FA43EA"/>
    <w:rsid w:val="00FB4AAF"/>
    <w:rsid w:val="00FB7A56"/>
    <w:rsid w:val="00FC44B8"/>
    <w:rsid w:val="00FF7B55"/>
    <w:rsid w:val="1DC2A61B"/>
    <w:rsid w:val="418A4F47"/>
    <w:rsid w:val="54F7F1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1D6CC"/>
  <w15:chartTrackingRefBased/>
  <w15:docId w15:val="{D88FAAE6-227F-4C88-9B2C-3B4B1CCD0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ADE"/>
  </w:style>
  <w:style w:type="paragraph" w:styleId="Heading3">
    <w:name w:val="heading 3"/>
    <w:basedOn w:val="Normal"/>
    <w:link w:val="Heading3Char"/>
    <w:uiPriority w:val="9"/>
    <w:qFormat/>
    <w:rsid w:val="004B6AC2"/>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B6AC2"/>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4B6AC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4B6AC2"/>
    <w:rPr>
      <w:b/>
      <w:bCs/>
    </w:rPr>
  </w:style>
  <w:style w:type="character" w:styleId="CommentReference">
    <w:name w:val="annotation reference"/>
    <w:basedOn w:val="DefaultParagraphFont"/>
    <w:uiPriority w:val="99"/>
    <w:semiHidden/>
    <w:unhideWhenUsed/>
    <w:rsid w:val="003F56A9"/>
    <w:rPr>
      <w:sz w:val="16"/>
      <w:szCs w:val="16"/>
    </w:rPr>
  </w:style>
  <w:style w:type="paragraph" w:styleId="CommentText">
    <w:name w:val="annotation text"/>
    <w:basedOn w:val="Normal"/>
    <w:link w:val="CommentTextChar"/>
    <w:uiPriority w:val="99"/>
    <w:unhideWhenUsed/>
    <w:rsid w:val="003F56A9"/>
    <w:pPr>
      <w:spacing w:line="240" w:lineRule="auto"/>
    </w:pPr>
    <w:rPr>
      <w:sz w:val="20"/>
      <w:szCs w:val="20"/>
    </w:rPr>
  </w:style>
  <w:style w:type="character" w:customStyle="1" w:styleId="CommentTextChar">
    <w:name w:val="Comment Text Char"/>
    <w:basedOn w:val="DefaultParagraphFont"/>
    <w:link w:val="CommentText"/>
    <w:uiPriority w:val="99"/>
    <w:rsid w:val="003F56A9"/>
    <w:rPr>
      <w:sz w:val="20"/>
      <w:szCs w:val="20"/>
    </w:rPr>
  </w:style>
  <w:style w:type="paragraph" w:styleId="CommentSubject">
    <w:name w:val="annotation subject"/>
    <w:basedOn w:val="CommentText"/>
    <w:next w:val="CommentText"/>
    <w:link w:val="CommentSubjectChar"/>
    <w:uiPriority w:val="99"/>
    <w:semiHidden/>
    <w:unhideWhenUsed/>
    <w:rsid w:val="003F56A9"/>
    <w:rPr>
      <w:b/>
      <w:bCs/>
    </w:rPr>
  </w:style>
  <w:style w:type="character" w:customStyle="1" w:styleId="CommentSubjectChar">
    <w:name w:val="Comment Subject Char"/>
    <w:basedOn w:val="CommentTextChar"/>
    <w:link w:val="CommentSubject"/>
    <w:uiPriority w:val="99"/>
    <w:semiHidden/>
    <w:rsid w:val="003F56A9"/>
    <w:rPr>
      <w:b/>
      <w:bCs/>
      <w:sz w:val="20"/>
      <w:szCs w:val="20"/>
    </w:rPr>
  </w:style>
  <w:style w:type="paragraph" w:styleId="ListParagraph">
    <w:name w:val="List Paragraph"/>
    <w:basedOn w:val="Normal"/>
    <w:uiPriority w:val="34"/>
    <w:qFormat/>
    <w:rsid w:val="001C1E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360311">
      <w:bodyDiv w:val="1"/>
      <w:marLeft w:val="0"/>
      <w:marRight w:val="0"/>
      <w:marTop w:val="0"/>
      <w:marBottom w:val="0"/>
      <w:divBdr>
        <w:top w:val="none" w:sz="0" w:space="0" w:color="auto"/>
        <w:left w:val="none" w:sz="0" w:space="0" w:color="auto"/>
        <w:bottom w:val="none" w:sz="0" w:space="0" w:color="auto"/>
        <w:right w:val="none" w:sz="0" w:space="0" w:color="auto"/>
      </w:divBdr>
    </w:div>
    <w:div w:id="34271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USTOM1">
      <a:dk1>
        <a:srgbClr val="3A3747"/>
      </a:dk1>
      <a:lt1>
        <a:srgbClr val="F2F2F2"/>
      </a:lt1>
      <a:dk2>
        <a:srgbClr val="304C5B"/>
      </a:dk2>
      <a:lt2>
        <a:srgbClr val="E6EEF0"/>
      </a:lt2>
      <a:accent1>
        <a:srgbClr val="45AAB4"/>
      </a:accent1>
      <a:accent2>
        <a:srgbClr val="038DB2"/>
      </a:accent2>
      <a:accent3>
        <a:srgbClr val="206491"/>
      </a:accent3>
      <a:accent4>
        <a:srgbClr val="F9637C"/>
      </a:accent4>
      <a:accent5>
        <a:srgbClr val="FE7A66"/>
      </a:accent5>
      <a:accent6>
        <a:srgbClr val="FBB45C"/>
      </a:accent6>
      <a:hlink>
        <a:srgbClr val="69A020"/>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AD017FB4CCD2409BE8D1292BB8F96D" ma:contentTypeVersion="17" ma:contentTypeDescription="Create a new document." ma:contentTypeScope="" ma:versionID="4ce21006bf88efd95f750cedc1fc5545">
  <xsd:schema xmlns:xsd="http://www.w3.org/2001/XMLSchema" xmlns:xs="http://www.w3.org/2001/XMLSchema" xmlns:p="http://schemas.microsoft.com/office/2006/metadata/properties" xmlns:ns1="http://schemas.microsoft.com/sharepoint/v3" xmlns:ns2="779ed3fe-c070-4a7e-965c-255bb80f8671" xmlns:ns3="529b4ea3-b072-4bc1-98ce-2f0252dffd0b" targetNamespace="http://schemas.microsoft.com/office/2006/metadata/properties" ma:root="true" ma:fieldsID="2c287ffb02ef7e657f95393331ccaa90" ns1:_="" ns2:_="" ns3:_="">
    <xsd:import namespace="http://schemas.microsoft.com/sharepoint/v3"/>
    <xsd:import namespace="779ed3fe-c070-4a7e-965c-255bb80f8671"/>
    <xsd:import namespace="529b4ea3-b072-4bc1-98ce-2f0252dffd0b"/>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9ed3fe-c070-4a7e-965c-255bb80f86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9b4ea3-b072-4bc1-98ce-2f0252dffd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ee8a27e-17b3-4e32-9050-4888ad358f63}" ma:internalName="TaxCatchAll" ma:showField="CatchAllData" ma:web="529b4ea3-b072-4bc1-98ce-2f0252dffd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79ed3fe-c070-4a7e-965c-255bb80f8671">
      <Terms xmlns="http://schemas.microsoft.com/office/infopath/2007/PartnerControls"/>
    </lcf76f155ced4ddcb4097134ff3c332f>
    <_ip_UnifiedCompliancePolicyProperties xmlns="http://schemas.microsoft.com/sharepoint/v3" xsi:nil="true"/>
    <TaxCatchAll xmlns="529b4ea3-b072-4bc1-98ce-2f0252dffd0b" xsi:nil="true"/>
  </documentManagement>
</p:properties>
</file>

<file path=customXml/itemProps1.xml><?xml version="1.0" encoding="utf-8"?>
<ds:datastoreItem xmlns:ds="http://schemas.openxmlformats.org/officeDocument/2006/customXml" ds:itemID="{43AD420F-6F25-4611-93E6-05141B1C9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9ed3fe-c070-4a7e-965c-255bb80f8671"/>
    <ds:schemaRef ds:uri="529b4ea3-b072-4bc1-98ce-2f0252df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5154C8-D02F-4C98-AE1C-058F708CB11F}">
  <ds:schemaRefs>
    <ds:schemaRef ds:uri="http://schemas.microsoft.com/sharepoint/v3/contenttype/forms"/>
  </ds:schemaRefs>
</ds:datastoreItem>
</file>

<file path=customXml/itemProps3.xml><?xml version="1.0" encoding="utf-8"?>
<ds:datastoreItem xmlns:ds="http://schemas.openxmlformats.org/officeDocument/2006/customXml" ds:itemID="{59DF884F-2602-46C7-8B06-468B5678A335}">
  <ds:schemaRefs>
    <ds:schemaRef ds:uri="http://schemas.microsoft.com/office/2006/documentManagement/types"/>
    <ds:schemaRef ds:uri="http://schemas.microsoft.com/sharepoint/v3"/>
    <ds:schemaRef ds:uri="http://purl.org/dc/elements/1.1/"/>
    <ds:schemaRef ds:uri="779ed3fe-c070-4a7e-965c-255bb80f8671"/>
    <ds:schemaRef ds:uri="http://schemas.microsoft.com/office/infopath/2007/PartnerControls"/>
    <ds:schemaRef ds:uri="http://schemas.openxmlformats.org/package/2006/metadata/core-properties"/>
    <ds:schemaRef ds:uri="http://purl.org/dc/terms/"/>
    <ds:schemaRef ds:uri="529b4ea3-b072-4bc1-98ce-2f0252dffd0b"/>
    <ds:schemaRef ds:uri="http://schemas.microsoft.com/office/2006/metadata/properties"/>
    <ds:schemaRef ds:uri="http://www.w3.org/XML/1998/namespace"/>
    <ds:schemaRef ds:uri="http://purl.org/dc/dcmitype/"/>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2557</Characters>
  <Application>Microsoft Office Word</Application>
  <DocSecurity>0</DocSecurity>
  <Lines>21</Lines>
  <Paragraphs>5</Paragraphs>
  <ScaleCrop>false</ScaleCrop>
  <Company>NHS HBL ICT</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Megan (NHS HERTFORDSHIRE AND WEST ESSEX ICB - 06N)</dc:creator>
  <cp:keywords/>
  <dc:description/>
  <cp:lastModifiedBy>MCNICHOLAS, Lauren (CHURCH STREET PARTNERSHIP)</cp:lastModifiedBy>
  <cp:revision>2</cp:revision>
  <dcterms:created xsi:type="dcterms:W3CDTF">2025-05-29T14:20:00Z</dcterms:created>
  <dcterms:modified xsi:type="dcterms:W3CDTF">2025-05-29T14:20:00Z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0x01010064AD017FB4CCD2409BE8D1292BB8F96D</vt:lpwstr>
  </property>
  <property fmtid="{D5CDD505-2E9C-101B-9397-08002B2CF9AE}" pid="3" name="MediaServiceImageTags">
    <vt:lpwstr/>
  </property>
</Properties>
</file>